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67E" w:rsidRDefault="0024667E" w:rsidP="0024667E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67E">
        <w:rPr>
          <w:rFonts w:ascii="Times New Roman" w:hAnsi="Times New Roman" w:cs="Times New Roman"/>
          <w:b/>
          <w:sz w:val="28"/>
          <w:szCs w:val="28"/>
        </w:rPr>
        <w:t xml:space="preserve">Федеральный учебный план ФАОП ООО для обучающихся с задержкой психического развития </w:t>
      </w:r>
    </w:p>
    <w:p w:rsidR="0024667E" w:rsidRDefault="0024667E" w:rsidP="0024667E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b/>
          <w:sz w:val="28"/>
          <w:szCs w:val="28"/>
        </w:rPr>
        <w:t>(вариант 7)</w:t>
      </w:r>
      <w:r w:rsidRPr="002466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Федеральный учебный план: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фиксирует максимальный объем учебной нагрузки обучающихся с ЗПР;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определяет (регламентирует) перечень учебных предметов, курсов и время, отводимое на их освоение и организацию;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распределяет учебные предметы, курсы, модули по классам и учебным годам.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Федеральный 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в том числе русского языка как родного языка, государственных языков республик Российской Федерации.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>Для обучающегося с ЗПР может быть разработан индивидуальный учебный план как на весь период обучения по программе, так и на од</w:t>
      </w:r>
      <w:bookmarkStart w:id="0" w:name="_GoBack"/>
      <w:bookmarkEnd w:id="0"/>
      <w:r w:rsidRPr="0024667E">
        <w:rPr>
          <w:rFonts w:ascii="Times New Roman" w:hAnsi="Times New Roman" w:cs="Times New Roman"/>
          <w:sz w:val="28"/>
          <w:szCs w:val="28"/>
        </w:rPr>
        <w:t xml:space="preserve">ин год или иной срок.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Данный индивидуальный план предусматривает решение одной или нескольких из ниже указанных задач: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усиление внимания к обязательным учебным дисциплинам, освоение которых может вызывать у данной группы обучающихся специфически обусловленные или индивидуально ориентированные трудности (за счет часов части учебного плана, определяемой участниками образовательных отношений);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проведение коррекционных курсов по программе коррекционной работы и, при необходимости, дополнительных коррекционно-развивающих занятий в соответствии с "Индивидуальным планом коррекционно-развивающей работы" за счет часов внеурочной деятельности в объеме не менее 5 часов в неделю;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организация и проведение индивидуальных консультаций педагогов по обязательным учебным дисциплинам, по темам и разделам, требующим особого внимания для пропедевтики возникновения специфически обусловленных или индивидуально ориентированных трудностей в обучении;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индивидуальной образовательной траектории с учетом интересов, склонностей, способностей (в том числе выдающихся), выбранного обучающимся профиля в обучении. </w:t>
      </w:r>
    </w:p>
    <w:p w:rsidR="0024667E" w:rsidRP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i/>
          <w:sz w:val="28"/>
          <w:szCs w:val="28"/>
        </w:rPr>
      </w:pPr>
      <w:r w:rsidRPr="0024667E">
        <w:rPr>
          <w:rFonts w:ascii="Times New Roman" w:hAnsi="Times New Roman" w:cs="Times New Roman"/>
          <w:i/>
          <w:sz w:val="28"/>
          <w:szCs w:val="28"/>
        </w:rPr>
        <w:t xml:space="preserve">Федеральный учебный план состоит из двух частей: обязательной части и части, формируемой участниками образовательных отношений.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Обязательная часть федерального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организаций, реализующих АООП ООО, и учебное время, отводимое на их изучение по классам (годам) обучения. Допускаются интегрированные учебные предметы (курсы) как в рамках одной предметной области в целом, так и на определенном этапе обучения.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Часть федерального учебного плана,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ЗПР на уровне основного общего образования.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Время, отводимое на данную часть федерального учебного плана, может быть использовано на: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увеличение учебных часов, предусмотренных на изучение отдельных учебных предметов обязательной части;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введение специально разработанных учебных курсов, дополнительных коррекционно-развивающих занятий, обеспечивающих удовлетворение особых образовательных потребностей обучающихся с ЗПР и необходимую коррекцию недостатков в развитии или другие интересы и потребности участников образовательных отношений, в том числе этнокультурные; </w:t>
      </w:r>
    </w:p>
    <w:p w:rsidR="0024667E" w:rsidRDefault="0024667E" w:rsidP="0024667E">
      <w:pPr>
        <w:spacing w:after="0"/>
        <w:ind w:left="567" w:firstLine="851"/>
        <w:rPr>
          <w:rFonts w:ascii="Times New Roman" w:hAnsi="Times New Roman" w:cs="Times New Roman"/>
          <w:sz w:val="28"/>
          <w:szCs w:val="28"/>
        </w:rPr>
      </w:pPr>
      <w:r w:rsidRPr="0024667E">
        <w:rPr>
          <w:rFonts w:ascii="Times New Roman" w:hAnsi="Times New Roman" w:cs="Times New Roman"/>
          <w:sz w:val="28"/>
          <w:szCs w:val="28"/>
        </w:rPr>
        <w:t xml:space="preserve">другие виды учебной, воспитательной, спортивной и иной деятельности обучающихся с ЗПР. </w:t>
      </w:r>
    </w:p>
    <w:p w:rsidR="00B455BB" w:rsidRPr="00B455BB" w:rsidRDefault="00B455BB" w:rsidP="00B455BB">
      <w:pPr>
        <w:spacing w:after="0"/>
        <w:ind w:left="567" w:firstLine="851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455BB">
        <w:rPr>
          <w:rStyle w:val="markedcontent"/>
          <w:rFonts w:ascii="Times New Roman" w:hAnsi="Times New Roman" w:cs="Times New Roman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</w:t>
      </w:r>
      <w:r w:rsidRPr="00B455BB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>максимально допустимой недельной нагрузки обучающихся, использовано для увеличения времени на изучение отдельных предметов: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5"/>
        <w:gridCol w:w="3282"/>
        <w:gridCol w:w="1822"/>
        <w:gridCol w:w="26"/>
        <w:gridCol w:w="2913"/>
        <w:gridCol w:w="16"/>
        <w:gridCol w:w="2236"/>
      </w:tblGrid>
      <w:tr w:rsidR="00B455BB" w:rsidRPr="00B455BB" w:rsidTr="00B455BB">
        <w:tc>
          <w:tcPr>
            <w:tcW w:w="4531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>Предметная область</w:t>
            </w:r>
          </w:p>
        </w:tc>
        <w:tc>
          <w:tcPr>
            <w:tcW w:w="2162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>Учебный предмет/ курс</w:t>
            </w:r>
          </w:p>
        </w:tc>
        <w:tc>
          <w:tcPr>
            <w:tcW w:w="1833" w:type="dxa"/>
          </w:tcPr>
          <w:p w:rsidR="00B455BB" w:rsidRPr="00B455BB" w:rsidRDefault="00B455BB" w:rsidP="00776D74">
            <w:pPr>
              <w:ind w:firstLine="175"/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334" w:type="dxa"/>
            <w:gridSpan w:val="2"/>
          </w:tcPr>
          <w:p w:rsidR="00B455BB" w:rsidRPr="00B455BB" w:rsidRDefault="00B455BB" w:rsidP="00776D74">
            <w:pPr>
              <w:ind w:left="375" w:firstLine="851"/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>Количество часов из части, формируемой участниками ОО</w:t>
            </w:r>
          </w:p>
        </w:tc>
        <w:tc>
          <w:tcPr>
            <w:tcW w:w="2255" w:type="dxa"/>
            <w:gridSpan w:val="2"/>
          </w:tcPr>
          <w:p w:rsidR="00B455BB" w:rsidRPr="00B455BB" w:rsidRDefault="00B455BB" w:rsidP="00776D74">
            <w:pPr>
              <w:ind w:left="375" w:firstLine="87"/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 всего</w:t>
            </w:r>
          </w:p>
        </w:tc>
      </w:tr>
      <w:tr w:rsidR="00B455BB" w:rsidRPr="00B455BB" w:rsidTr="00B455BB">
        <w:tc>
          <w:tcPr>
            <w:tcW w:w="4531" w:type="dxa"/>
            <w:vMerge w:val="restart"/>
          </w:tcPr>
          <w:p w:rsidR="00B455BB" w:rsidRPr="00B455BB" w:rsidRDefault="00B455BB" w:rsidP="00B455BB">
            <w:pPr>
              <w:ind w:firstLine="164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162" w:type="dxa"/>
            <w:vMerge w:val="restart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833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4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5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455BB" w:rsidRPr="00B455BB" w:rsidTr="00B455BB">
        <w:tc>
          <w:tcPr>
            <w:tcW w:w="4531" w:type="dxa"/>
            <w:vMerge/>
          </w:tcPr>
          <w:p w:rsidR="00B455BB" w:rsidRPr="00B455BB" w:rsidRDefault="00B455BB" w:rsidP="00B455BB">
            <w:pPr>
              <w:ind w:firstLine="164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2" w:type="dxa"/>
            <w:vMerge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34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5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55BB" w:rsidRPr="00B455BB" w:rsidTr="00B455BB">
        <w:tc>
          <w:tcPr>
            <w:tcW w:w="4531" w:type="dxa"/>
            <w:vMerge/>
          </w:tcPr>
          <w:p w:rsidR="00B455BB" w:rsidRPr="00B455BB" w:rsidRDefault="00B455BB" w:rsidP="00B455BB">
            <w:pPr>
              <w:ind w:firstLine="164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2" w:type="dxa"/>
            <w:vMerge w:val="restart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1833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4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5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55BB" w:rsidRPr="00B455BB" w:rsidTr="00B455BB">
        <w:tc>
          <w:tcPr>
            <w:tcW w:w="4531" w:type="dxa"/>
            <w:vMerge/>
          </w:tcPr>
          <w:p w:rsidR="00B455BB" w:rsidRPr="00B455BB" w:rsidRDefault="00B455BB" w:rsidP="00B455BB">
            <w:pPr>
              <w:ind w:firstLine="164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2" w:type="dxa"/>
            <w:vMerge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34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5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55BB" w:rsidRPr="00B455BB" w:rsidTr="00B455BB">
        <w:tc>
          <w:tcPr>
            <w:tcW w:w="4531" w:type="dxa"/>
            <w:vMerge/>
          </w:tcPr>
          <w:p w:rsidR="00B455BB" w:rsidRPr="00B455BB" w:rsidRDefault="00B455BB" w:rsidP="00B455BB">
            <w:pPr>
              <w:ind w:firstLine="164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2" w:type="dxa"/>
            <w:vMerge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34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5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455BB" w:rsidRPr="00B455BB" w:rsidTr="00B455BB">
        <w:tc>
          <w:tcPr>
            <w:tcW w:w="4531" w:type="dxa"/>
            <w:vMerge/>
          </w:tcPr>
          <w:p w:rsidR="00B455BB" w:rsidRPr="00B455BB" w:rsidRDefault="00B455BB" w:rsidP="00B455BB">
            <w:pPr>
              <w:ind w:firstLine="164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2" w:type="dxa"/>
            <w:vMerge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34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5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455BB" w:rsidRPr="00B455BB" w:rsidTr="00B455BB">
        <w:tc>
          <w:tcPr>
            <w:tcW w:w="4531" w:type="dxa"/>
          </w:tcPr>
          <w:p w:rsidR="00B455BB" w:rsidRPr="00B455BB" w:rsidRDefault="00B455BB" w:rsidP="00B455BB">
            <w:pPr>
              <w:ind w:firstLine="164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162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833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34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255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B455BB" w:rsidRPr="00B455BB" w:rsidTr="00B455BB">
        <w:tc>
          <w:tcPr>
            <w:tcW w:w="4531" w:type="dxa"/>
          </w:tcPr>
          <w:p w:rsidR="00B455BB" w:rsidRPr="00B455BB" w:rsidRDefault="00B455BB" w:rsidP="00B455BB">
            <w:pPr>
              <w:ind w:firstLine="164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Основы безопасности и защиты Родины</w:t>
            </w:r>
          </w:p>
        </w:tc>
        <w:tc>
          <w:tcPr>
            <w:tcW w:w="2162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ОБЗР</w:t>
            </w:r>
          </w:p>
        </w:tc>
        <w:tc>
          <w:tcPr>
            <w:tcW w:w="1833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34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5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5BB" w:rsidRPr="00B455BB" w:rsidTr="00B455BB">
        <w:tc>
          <w:tcPr>
            <w:tcW w:w="8542" w:type="dxa"/>
            <w:gridSpan w:val="4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34" w:type="dxa"/>
            <w:gridSpan w:val="2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  <w:r w:rsidRPr="00B455BB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2255" w:type="dxa"/>
          </w:tcPr>
          <w:p w:rsidR="00B455BB" w:rsidRPr="00B455BB" w:rsidRDefault="00B455BB" w:rsidP="00B455BB">
            <w:pPr>
              <w:ind w:left="567" w:firstLine="851"/>
              <w:jc w:val="both"/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55BB" w:rsidRPr="00B455BB" w:rsidRDefault="00B455BB" w:rsidP="00B455BB">
      <w:pPr>
        <w:spacing w:after="0"/>
        <w:ind w:left="567" w:firstLine="851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455BB">
        <w:rPr>
          <w:rFonts w:ascii="Times New Roman" w:hAnsi="Times New Roman" w:cs="Times New Roman"/>
          <w:color w:val="000000"/>
          <w:sz w:val="28"/>
          <w:szCs w:val="28"/>
        </w:rPr>
        <w:t>Общее количество часов учебных занятий за пять лет — 5338 часов</w:t>
      </w:r>
    </w:p>
    <w:p w:rsidR="00B455BB" w:rsidRPr="00B455BB" w:rsidRDefault="00B455BB" w:rsidP="00B455BB">
      <w:pPr>
        <w:spacing w:after="0"/>
        <w:ind w:left="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55BB">
        <w:rPr>
          <w:rStyle w:val="markedcontent"/>
          <w:rFonts w:ascii="Times New Roman" w:hAnsi="Times New Roman" w:cs="Times New Roman"/>
          <w:sz w:val="28"/>
          <w:szCs w:val="28"/>
        </w:rPr>
        <w:t>В муниципальном бюджетном общеобразовательном учреждении средней общеобразовательной школе № 59 п. Белозёрный</w:t>
      </w:r>
      <w:r w:rsidRPr="00B455BB">
        <w:rPr>
          <w:rFonts w:ascii="Times New Roman" w:hAnsi="Times New Roman" w:cs="Times New Roman"/>
          <w:sz w:val="28"/>
          <w:szCs w:val="28"/>
        </w:rPr>
        <w:t xml:space="preserve"> </w:t>
      </w:r>
      <w:r w:rsidRPr="00B455BB">
        <w:rPr>
          <w:rStyle w:val="markedcontent"/>
          <w:rFonts w:ascii="Times New Roman" w:hAnsi="Times New Roman" w:cs="Times New Roman"/>
          <w:sz w:val="28"/>
          <w:szCs w:val="28"/>
        </w:rPr>
        <w:t xml:space="preserve">языком обучения является </w:t>
      </w:r>
      <w:r w:rsidRPr="00B455BB">
        <w:rPr>
          <w:rFonts w:ascii="Times New Roman" w:hAnsi="Times New Roman" w:cs="Times New Roman"/>
          <w:sz w:val="28"/>
          <w:szCs w:val="28"/>
        </w:rPr>
        <w:t>русский язык.</w:t>
      </w:r>
    </w:p>
    <w:p w:rsidR="00776D74" w:rsidRDefault="00776D74" w:rsidP="0024667E">
      <w:pPr>
        <w:pStyle w:val="11"/>
        <w:spacing w:before="90"/>
        <w:ind w:left="1187"/>
        <w:jc w:val="center"/>
        <w:rPr>
          <w:sz w:val="28"/>
          <w:szCs w:val="28"/>
        </w:rPr>
      </w:pPr>
    </w:p>
    <w:p w:rsidR="00776D74" w:rsidRDefault="00776D74" w:rsidP="0024667E">
      <w:pPr>
        <w:pStyle w:val="11"/>
        <w:spacing w:before="90"/>
        <w:ind w:left="1187"/>
        <w:jc w:val="center"/>
        <w:rPr>
          <w:sz w:val="28"/>
          <w:szCs w:val="28"/>
        </w:rPr>
      </w:pPr>
    </w:p>
    <w:p w:rsidR="00776D74" w:rsidRDefault="00776D74" w:rsidP="0024667E">
      <w:pPr>
        <w:pStyle w:val="11"/>
        <w:spacing w:before="90"/>
        <w:ind w:left="1187"/>
        <w:jc w:val="center"/>
        <w:rPr>
          <w:sz w:val="28"/>
          <w:szCs w:val="28"/>
        </w:rPr>
      </w:pPr>
    </w:p>
    <w:p w:rsidR="00776D74" w:rsidRDefault="00776D74" w:rsidP="0024667E">
      <w:pPr>
        <w:pStyle w:val="11"/>
        <w:spacing w:before="90"/>
        <w:ind w:left="1187"/>
        <w:jc w:val="center"/>
        <w:rPr>
          <w:sz w:val="28"/>
          <w:szCs w:val="28"/>
        </w:rPr>
      </w:pPr>
    </w:p>
    <w:p w:rsidR="00776D74" w:rsidRDefault="00776D74" w:rsidP="0024667E">
      <w:pPr>
        <w:pStyle w:val="11"/>
        <w:spacing w:before="90"/>
        <w:ind w:left="1187"/>
        <w:jc w:val="center"/>
        <w:rPr>
          <w:sz w:val="28"/>
          <w:szCs w:val="28"/>
        </w:rPr>
      </w:pPr>
    </w:p>
    <w:p w:rsidR="00776D74" w:rsidRDefault="00776D74" w:rsidP="0024667E">
      <w:pPr>
        <w:pStyle w:val="11"/>
        <w:spacing w:before="90"/>
        <w:ind w:left="1187"/>
        <w:jc w:val="center"/>
        <w:rPr>
          <w:sz w:val="28"/>
          <w:szCs w:val="28"/>
        </w:rPr>
      </w:pPr>
    </w:p>
    <w:p w:rsidR="0024667E" w:rsidRPr="0024667E" w:rsidRDefault="0024667E" w:rsidP="0024667E">
      <w:pPr>
        <w:pStyle w:val="11"/>
        <w:spacing w:before="90"/>
        <w:ind w:left="1187"/>
        <w:jc w:val="center"/>
        <w:rPr>
          <w:sz w:val="28"/>
          <w:szCs w:val="28"/>
        </w:rPr>
      </w:pPr>
      <w:r w:rsidRPr="0024667E">
        <w:rPr>
          <w:sz w:val="28"/>
          <w:szCs w:val="28"/>
        </w:rPr>
        <w:lastRenderedPageBreak/>
        <w:t>Недельный</w:t>
      </w:r>
      <w:r w:rsidRPr="0024667E">
        <w:rPr>
          <w:spacing w:val="-2"/>
          <w:sz w:val="28"/>
          <w:szCs w:val="28"/>
        </w:rPr>
        <w:t xml:space="preserve"> </w:t>
      </w:r>
      <w:r w:rsidRPr="0024667E">
        <w:rPr>
          <w:sz w:val="28"/>
          <w:szCs w:val="28"/>
        </w:rPr>
        <w:t>учебный</w:t>
      </w:r>
      <w:r w:rsidRPr="0024667E">
        <w:rPr>
          <w:spacing w:val="-1"/>
          <w:sz w:val="28"/>
          <w:szCs w:val="28"/>
        </w:rPr>
        <w:t xml:space="preserve"> </w:t>
      </w:r>
      <w:r w:rsidRPr="0024667E">
        <w:rPr>
          <w:sz w:val="28"/>
          <w:szCs w:val="28"/>
        </w:rPr>
        <w:t>план</w:t>
      </w:r>
    </w:p>
    <w:p w:rsidR="0024667E" w:rsidRPr="0024667E" w:rsidRDefault="0024667E" w:rsidP="0024667E">
      <w:pPr>
        <w:ind w:left="1190" w:right="6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67E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 основного общего</w:t>
      </w:r>
      <w:r w:rsidRPr="0024667E">
        <w:rPr>
          <w:rFonts w:ascii="Times New Roman" w:hAnsi="Times New Roman" w:cs="Times New Roman"/>
          <w:b/>
          <w:spacing w:val="-57"/>
          <w:sz w:val="28"/>
          <w:szCs w:val="28"/>
        </w:rPr>
        <w:t xml:space="preserve"> </w:t>
      </w:r>
      <w:r w:rsidRPr="0024667E">
        <w:rPr>
          <w:rFonts w:ascii="Times New Roman" w:hAnsi="Times New Roman" w:cs="Times New Roman"/>
          <w:b/>
          <w:sz w:val="28"/>
          <w:szCs w:val="28"/>
        </w:rPr>
        <w:t>образования обучающихся с задержкой психической развития (вариант 7), 5 лет обучения</w:t>
      </w:r>
    </w:p>
    <w:tbl>
      <w:tblPr>
        <w:tblStyle w:val="1"/>
        <w:tblW w:w="14574" w:type="dxa"/>
        <w:tblInd w:w="0" w:type="dxa"/>
        <w:tblLook w:val="04A0" w:firstRow="1" w:lastRow="0" w:firstColumn="1" w:lastColumn="0" w:noHBand="0" w:noVBand="1"/>
      </w:tblPr>
      <w:tblGrid>
        <w:gridCol w:w="858"/>
        <w:gridCol w:w="2596"/>
        <w:gridCol w:w="711"/>
        <w:gridCol w:w="786"/>
        <w:gridCol w:w="693"/>
        <w:gridCol w:w="20"/>
        <w:gridCol w:w="691"/>
        <w:gridCol w:w="786"/>
        <w:gridCol w:w="693"/>
        <w:gridCol w:w="20"/>
        <w:gridCol w:w="691"/>
        <w:gridCol w:w="786"/>
        <w:gridCol w:w="693"/>
        <w:gridCol w:w="20"/>
        <w:gridCol w:w="691"/>
        <w:gridCol w:w="786"/>
        <w:gridCol w:w="693"/>
        <w:gridCol w:w="20"/>
        <w:gridCol w:w="691"/>
        <w:gridCol w:w="786"/>
        <w:gridCol w:w="706"/>
        <w:gridCol w:w="10"/>
        <w:gridCol w:w="836"/>
        <w:gridCol w:w="19"/>
      </w:tblGrid>
      <w:tr w:rsidR="00B455BB" w:rsidTr="00B455BB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extDirection w:val="btLr"/>
            <w:hideMark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Предметная область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textDirection w:val="btLr"/>
            <w:hideMark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Учебный предмет /курс</w:t>
            </w:r>
          </w:p>
        </w:tc>
        <w:tc>
          <w:tcPr>
            <w:tcW w:w="105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8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</w:tr>
      <w:tr w:rsidR="00B455BB" w:rsidTr="00B455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 класс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 класс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 класс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 класс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 класс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455BB" w:rsidTr="00B455BB">
        <w:trPr>
          <w:gridAfter w:val="1"/>
          <w:wAfter w:w="14" w:type="dxa"/>
          <w:trHeight w:val="10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Обяз.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Форм.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Обяз.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Форм.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Обяз.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Форм.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Обяз.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Форм.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Обяз.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Форм.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455BB" w:rsidTr="00B455BB">
        <w:trPr>
          <w:gridAfter w:val="1"/>
          <w:wAfter w:w="14" w:type="dxa"/>
          <w:trHeight w:val="1097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Русский язык и литературное чтение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23</w:t>
            </w:r>
          </w:p>
        </w:tc>
      </w:tr>
      <w:tr w:rsidR="00B455BB" w:rsidTr="00B455BB">
        <w:trPr>
          <w:gridAfter w:val="1"/>
          <w:wAfter w:w="14" w:type="dxa"/>
          <w:trHeight w:val="1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17</w:t>
            </w:r>
          </w:p>
        </w:tc>
      </w:tr>
      <w:tr w:rsidR="00B455BB" w:rsidTr="00B455BB">
        <w:trPr>
          <w:gridAfter w:val="1"/>
          <w:wAfter w:w="14" w:type="dxa"/>
          <w:cantSplit/>
          <w:trHeight w:val="113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Иностранный язык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Иностранный язык (немецкий)</w:t>
            </w:r>
          </w:p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B455BB" w:rsidTr="00B455BB">
        <w:trPr>
          <w:gridAfter w:val="1"/>
          <w:wAfter w:w="14" w:type="dxa"/>
          <w:cantSplit/>
          <w:trHeight w:val="420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455BB" w:rsidRDefault="00B455BB" w:rsidP="00B455BB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B455BB" w:rsidTr="00B455BB">
        <w:trPr>
          <w:gridAfter w:val="1"/>
          <w:wAfter w:w="14" w:type="dxa"/>
          <w:cantSplit/>
          <w:trHeight w:val="412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Алгебра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</w:t>
            </w:r>
          </w:p>
        </w:tc>
      </w:tr>
      <w:tr w:rsidR="00B455BB" w:rsidTr="00B455BB">
        <w:trPr>
          <w:gridAfter w:val="1"/>
          <w:wAfter w:w="14" w:type="dxa"/>
          <w:cantSplit/>
          <w:trHeight w:val="276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Геометрия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B455BB" w:rsidTr="00B455BB">
        <w:trPr>
          <w:gridAfter w:val="1"/>
          <w:wAfter w:w="14" w:type="dxa"/>
          <w:cantSplit/>
          <w:trHeight w:val="325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Вероятность и статистика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B455BB" w:rsidTr="00B455BB">
        <w:trPr>
          <w:gridAfter w:val="1"/>
          <w:wAfter w:w="14" w:type="dxa"/>
          <w:cantSplit/>
          <w:trHeight w:val="358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08E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1,5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3,5</w:t>
            </w:r>
          </w:p>
        </w:tc>
      </w:tr>
      <w:tr w:rsidR="00B455BB" w:rsidTr="00B455BB">
        <w:trPr>
          <w:gridAfter w:val="1"/>
          <w:wAfter w:w="14" w:type="dxa"/>
          <w:cantSplit/>
          <w:trHeight w:val="605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Обществознание и естествознание («окружающий мир»)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История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1384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E208E"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2,5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10,5</w:t>
            </w:r>
          </w:p>
        </w:tc>
      </w:tr>
      <w:tr w:rsidR="00B455BB" w:rsidTr="00B455BB">
        <w:trPr>
          <w:gridAfter w:val="1"/>
          <w:wAfter w:w="14" w:type="dxa"/>
          <w:cantSplit/>
          <w:trHeight w:val="569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Обществознание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B455BB" w:rsidTr="00B455BB">
        <w:trPr>
          <w:gridAfter w:val="1"/>
          <w:wAfter w:w="14" w:type="dxa"/>
          <w:cantSplit/>
          <w:trHeight w:val="551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B455BB" w:rsidTr="00B455BB">
        <w:trPr>
          <w:gridAfter w:val="1"/>
          <w:wAfter w:w="14" w:type="dxa"/>
          <w:cantSplit/>
          <w:trHeight w:val="687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Естественно-научные предметы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B455BB" w:rsidTr="00B455BB">
        <w:trPr>
          <w:gridAfter w:val="1"/>
          <w:wAfter w:w="14" w:type="dxa"/>
          <w:cantSplit/>
          <w:trHeight w:val="539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Химия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B455BB" w:rsidTr="00B455BB">
        <w:trPr>
          <w:gridAfter w:val="1"/>
          <w:wAfter w:w="14" w:type="dxa"/>
          <w:cantSplit/>
          <w:trHeight w:val="70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B455BB" w:rsidTr="00B455BB">
        <w:trPr>
          <w:gridAfter w:val="1"/>
          <w:wAfter w:w="14" w:type="dxa"/>
          <w:cantSplit/>
          <w:trHeight w:val="553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Искусство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B455BB" w:rsidTr="00B455BB">
        <w:trPr>
          <w:gridAfter w:val="1"/>
          <w:wAfter w:w="14" w:type="dxa"/>
          <w:cantSplit/>
          <w:trHeight w:val="3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B455BB" w:rsidTr="00B455BB">
        <w:trPr>
          <w:gridAfter w:val="1"/>
          <w:wAfter w:w="14" w:type="dxa"/>
          <w:cantSplit/>
          <w:trHeight w:val="132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Технология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Труд (технология)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013845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B455BB" w:rsidTr="00B455BB">
        <w:trPr>
          <w:gridAfter w:val="1"/>
          <w:wAfter w:w="14" w:type="dxa"/>
          <w:cantSplit/>
          <w:trHeight w:val="128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Физкультура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</w:tr>
      <w:tr w:rsidR="00B455BB" w:rsidTr="00B455BB">
        <w:trPr>
          <w:gridAfter w:val="1"/>
          <w:wAfter w:w="14" w:type="dxa"/>
          <w:cantSplit/>
          <w:trHeight w:val="2111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безопасности и защиты Родины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ОБЗР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B455BB" w:rsidTr="00B455BB">
        <w:trPr>
          <w:gridAfter w:val="1"/>
          <w:wAfter w:w="14" w:type="dxa"/>
          <w:cantSplit/>
          <w:trHeight w:val="2949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55BB" w:rsidRDefault="00B455BB" w:rsidP="00B455BB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Основы духовно-нравственной культуры народов России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ОДНКНР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B455BB" w:rsidTr="00B455BB">
        <w:trPr>
          <w:gridAfter w:val="1"/>
          <w:wAfter w:w="14" w:type="dxa"/>
          <w:cantSplit/>
          <w:trHeight w:val="545"/>
        </w:trPr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32,5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149,5</w:t>
            </w:r>
          </w:p>
        </w:tc>
      </w:tr>
      <w:tr w:rsidR="00B455BB" w:rsidTr="00B455BB">
        <w:trPr>
          <w:gridAfter w:val="1"/>
          <w:wAfter w:w="14" w:type="dxa"/>
          <w:cantSplit/>
          <w:trHeight w:val="716"/>
        </w:trPr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Часть, формируемая участниками образовательного процесса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7,5</w:t>
            </w:r>
          </w:p>
        </w:tc>
      </w:tr>
      <w:tr w:rsidR="00B455BB" w:rsidTr="00B455BB">
        <w:trPr>
          <w:gridAfter w:val="1"/>
          <w:wAfter w:w="14" w:type="dxa"/>
          <w:cantSplit/>
          <w:trHeight w:val="703"/>
        </w:trPr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455BB" w:rsidTr="00B455BB">
        <w:trPr>
          <w:cantSplit/>
          <w:trHeight w:val="703"/>
        </w:trPr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Pr="001E208E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E208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455BB" w:rsidTr="00B455BB">
        <w:trPr>
          <w:cantSplit/>
          <w:trHeight w:val="429"/>
        </w:trPr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B" w:rsidRDefault="00B455BB" w:rsidP="00B455B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 часов в год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986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1020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1088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1122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1122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5338</w:t>
            </w:r>
          </w:p>
        </w:tc>
      </w:tr>
      <w:tr w:rsidR="00B455BB" w:rsidTr="00B455BB">
        <w:trPr>
          <w:cantSplit/>
          <w:trHeight w:val="429"/>
        </w:trPr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  <w:ind w:left="99" w:right="437"/>
            </w:pPr>
            <w:r>
              <w:t>Внеурочная деятельность (включая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коррекционно-развивающую </w:t>
            </w:r>
            <w:r>
              <w:t>область)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10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10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10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10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10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50</w:t>
            </w:r>
          </w:p>
        </w:tc>
      </w:tr>
      <w:tr w:rsidR="00B455BB" w:rsidTr="00B455BB">
        <w:trPr>
          <w:cantSplit/>
          <w:trHeight w:val="429"/>
        </w:trPr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  <w:ind w:left="240"/>
            </w:pPr>
            <w:r>
              <w:t>Коррекционный</w:t>
            </w:r>
            <w:r>
              <w:rPr>
                <w:spacing w:val="-3"/>
              </w:rPr>
              <w:t xml:space="preserve"> </w:t>
            </w:r>
            <w:r>
              <w:t>курс:</w:t>
            </w:r>
          </w:p>
          <w:p w:rsidR="00B455BB" w:rsidRDefault="00B455BB" w:rsidP="00B455BB">
            <w:pPr>
              <w:pStyle w:val="TableParagraph"/>
              <w:spacing w:before="0"/>
              <w:ind w:left="240" w:right="213"/>
            </w:pPr>
            <w:r>
              <w:t>“Коррекционно-развивающие занятия:</w:t>
            </w:r>
            <w:r>
              <w:rPr>
                <w:spacing w:val="-52"/>
              </w:rPr>
              <w:t xml:space="preserve"> </w:t>
            </w:r>
            <w:r>
              <w:t>психокоррекционные</w:t>
            </w:r>
            <w:r>
              <w:rPr>
                <w:spacing w:val="1"/>
              </w:rPr>
              <w:t xml:space="preserve"> </w:t>
            </w:r>
            <w:r>
              <w:t>(психологические и</w:t>
            </w:r>
            <w:r>
              <w:rPr>
                <w:spacing w:val="1"/>
              </w:rPr>
              <w:t xml:space="preserve"> </w:t>
            </w:r>
            <w:r>
              <w:t>дефектологические)”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  <w:rPr>
                <w:rFonts w:ascii="Arial MT"/>
              </w:rPr>
            </w:pPr>
            <w:r>
              <w:rPr>
                <w:rFonts w:ascii="Arial MT"/>
              </w:rPr>
              <w:t>3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  <w:rPr>
                <w:rFonts w:ascii="Arial MT"/>
              </w:rPr>
            </w:pPr>
            <w:r>
              <w:rPr>
                <w:rFonts w:ascii="Arial MT"/>
              </w:rPr>
              <w:t>3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  <w:rPr>
                <w:rFonts w:ascii="Arial MT"/>
              </w:rPr>
            </w:pPr>
            <w:r>
              <w:rPr>
                <w:rFonts w:ascii="Arial MT"/>
              </w:rPr>
              <w:t>3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  <w:rPr>
                <w:rFonts w:ascii="Arial MT"/>
              </w:rPr>
            </w:pPr>
            <w:r>
              <w:rPr>
                <w:rFonts w:ascii="Arial MT"/>
              </w:rPr>
              <w:t>3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  <w:rPr>
                <w:rFonts w:ascii="Arial MT"/>
              </w:rPr>
            </w:pPr>
            <w:r>
              <w:rPr>
                <w:rFonts w:ascii="Arial MT"/>
              </w:rPr>
              <w:t>3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15</w:t>
            </w:r>
          </w:p>
        </w:tc>
      </w:tr>
      <w:tr w:rsidR="00B455BB" w:rsidTr="00B455BB">
        <w:trPr>
          <w:cantSplit/>
          <w:trHeight w:val="429"/>
        </w:trPr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  <w:ind w:left="240" w:right="1367"/>
            </w:pPr>
            <w:r>
              <w:lastRenderedPageBreak/>
              <w:t>Коррекционный курс:</w:t>
            </w:r>
            <w:r>
              <w:rPr>
                <w:spacing w:val="1"/>
              </w:rPr>
              <w:t xml:space="preserve"> </w:t>
            </w:r>
            <w:r>
              <w:t>“Логопедические</w:t>
            </w:r>
            <w:r>
              <w:rPr>
                <w:spacing w:val="-11"/>
              </w:rPr>
              <w:t xml:space="preserve"> </w:t>
            </w:r>
            <w:r>
              <w:t>занятия”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2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2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2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2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10</w:t>
            </w:r>
          </w:p>
        </w:tc>
      </w:tr>
      <w:tr w:rsidR="00B455BB" w:rsidTr="00B455BB">
        <w:trPr>
          <w:cantSplit/>
          <w:trHeight w:val="429"/>
        </w:trPr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  <w:ind w:left="240" w:right="778"/>
            </w:pPr>
            <w:r>
              <w:t>Другие направления внеурочной</w:t>
            </w:r>
            <w:r>
              <w:rPr>
                <w:spacing w:val="-53"/>
              </w:rPr>
              <w:t xml:space="preserve"> </w:t>
            </w:r>
            <w:r>
              <w:t>деятельности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5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5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5</w:t>
            </w:r>
          </w:p>
        </w:tc>
        <w:tc>
          <w:tcPr>
            <w:tcW w:w="2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5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5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BB" w:rsidRDefault="00B455BB" w:rsidP="00B455BB">
            <w:pPr>
              <w:pStyle w:val="TableParagraph"/>
            </w:pPr>
            <w:r>
              <w:t>25</w:t>
            </w:r>
          </w:p>
        </w:tc>
      </w:tr>
    </w:tbl>
    <w:p w:rsidR="00B455BB" w:rsidRDefault="00B455BB" w:rsidP="0024667E">
      <w:pPr>
        <w:rPr>
          <w:rFonts w:ascii="Arial MT"/>
        </w:rPr>
      </w:pPr>
    </w:p>
    <w:p w:rsidR="00B455BB" w:rsidRPr="00B455BB" w:rsidRDefault="00B455BB" w:rsidP="00B455BB">
      <w:pPr>
        <w:spacing w:after="0"/>
        <w:ind w:left="567" w:firstLine="567"/>
        <w:jc w:val="both"/>
        <w:rPr>
          <w:rStyle w:val="markedcontent"/>
          <w:rFonts w:ascii="Times New Roman" w:hAnsi="Times New Roman"/>
          <w:sz w:val="28"/>
          <w:szCs w:val="28"/>
        </w:rPr>
      </w:pPr>
      <w:r w:rsidRPr="00B455BB">
        <w:rPr>
          <w:rStyle w:val="markedcontent"/>
          <w:rFonts w:ascii="Times New Roman" w:hAnsi="Times New Roman"/>
          <w:sz w:val="28"/>
          <w:szCs w:val="28"/>
        </w:rPr>
        <w:t>Промежуточная аттестация – процедура, проводимая с целью оценки качества освоения обучающимися части содержания (четвертное оценивание) или всего объема учебной дисциплины за учебный год (годовое оценивание).</w:t>
      </w:r>
    </w:p>
    <w:p w:rsidR="00B455BB" w:rsidRPr="00B455BB" w:rsidRDefault="00B455BB" w:rsidP="00B455BB">
      <w:pPr>
        <w:spacing w:after="0"/>
        <w:ind w:left="567" w:firstLine="567"/>
        <w:jc w:val="both"/>
        <w:rPr>
          <w:rStyle w:val="markedcontent"/>
          <w:rFonts w:ascii="Times New Roman" w:hAnsi="Times New Roman"/>
          <w:sz w:val="28"/>
          <w:szCs w:val="28"/>
        </w:rPr>
      </w:pPr>
      <w:r w:rsidRPr="00B455BB">
        <w:rPr>
          <w:rStyle w:val="markedcontent"/>
          <w:rFonts w:ascii="Times New Roman" w:hAnsi="Times New Roman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 графиком, согласно графику оценочных процедур на 2024-2025 учебный год.</w:t>
      </w:r>
    </w:p>
    <w:p w:rsidR="00B455BB" w:rsidRPr="00B455BB" w:rsidRDefault="00B455BB" w:rsidP="00B455BB">
      <w:pPr>
        <w:spacing w:after="0"/>
        <w:ind w:left="567" w:firstLine="567"/>
        <w:jc w:val="both"/>
        <w:rPr>
          <w:rStyle w:val="markedcontent"/>
          <w:rFonts w:ascii="Times New Roman" w:hAnsi="Times New Roman"/>
          <w:sz w:val="28"/>
          <w:szCs w:val="28"/>
        </w:rPr>
      </w:pPr>
      <w:r w:rsidRPr="00B455BB">
        <w:rPr>
          <w:rStyle w:val="markedcontent"/>
          <w:rFonts w:ascii="Times New Roman" w:hAnsi="Times New Roman"/>
          <w:sz w:val="28"/>
          <w:szCs w:val="28"/>
        </w:rPr>
        <w:t xml:space="preserve">Все предметы обязательной части учебного плана оцениваются по четвертям. </w:t>
      </w:r>
    </w:p>
    <w:p w:rsidR="00B455BB" w:rsidRPr="00B455BB" w:rsidRDefault="00B455BB" w:rsidP="00B455BB">
      <w:pPr>
        <w:spacing w:after="0"/>
        <w:ind w:left="567" w:firstLine="567"/>
        <w:jc w:val="both"/>
        <w:rPr>
          <w:rStyle w:val="markedcontent"/>
          <w:rFonts w:ascii="Times New Roman" w:hAnsi="Times New Roman"/>
          <w:sz w:val="28"/>
          <w:szCs w:val="28"/>
        </w:rPr>
      </w:pPr>
      <w:r w:rsidRPr="00B455BB">
        <w:rPr>
          <w:rStyle w:val="markedcontent"/>
          <w:rFonts w:ascii="Times New Roman" w:hAnsi="Times New Roman"/>
          <w:sz w:val="28"/>
          <w:szCs w:val="28"/>
        </w:rPr>
        <w:t xml:space="preserve">Промежуточная аттестация проходит на предпоследней учебной неделе четверти. Формы и порядок проведения промежуточной аттестации определяются «Положением о формах, периодичности и порядке текущего контроля успеваемости и промежуточной аттестации обучающихся муниципальное бюджетное общеобразовательное учреждение средняя общеобразовательная школа № 59 п. Белозёрный». </w:t>
      </w:r>
    </w:p>
    <w:p w:rsidR="00B455BB" w:rsidRPr="00B455BB" w:rsidRDefault="00B455BB" w:rsidP="00B455BB">
      <w:pPr>
        <w:spacing w:after="0"/>
        <w:ind w:left="567" w:firstLine="567"/>
        <w:jc w:val="both"/>
        <w:rPr>
          <w:rStyle w:val="markedcontent"/>
          <w:rFonts w:ascii="Times New Roman" w:hAnsi="Times New Roman"/>
          <w:sz w:val="28"/>
          <w:szCs w:val="28"/>
        </w:rPr>
      </w:pPr>
      <w:r w:rsidRPr="00B455BB">
        <w:rPr>
          <w:rStyle w:val="markedcontent"/>
          <w:rFonts w:ascii="Times New Roman" w:hAnsi="Times New Roman"/>
          <w:sz w:val="28"/>
          <w:szCs w:val="28"/>
        </w:rPr>
        <w:t xml:space="preserve">Освоение основной образовательной программ основного общего образования завершается итоговой аттестацией. </w:t>
      </w:r>
    </w:p>
    <w:p w:rsidR="00B455BB" w:rsidRDefault="00B455BB" w:rsidP="00B455BB">
      <w:pPr>
        <w:spacing w:after="0"/>
        <w:ind w:left="567" w:firstLine="567"/>
        <w:jc w:val="both"/>
        <w:rPr>
          <w:rStyle w:val="markedcontent"/>
          <w:rFonts w:ascii="Times New Roman" w:hAnsi="Times New Roman"/>
          <w:sz w:val="28"/>
          <w:szCs w:val="28"/>
        </w:rPr>
      </w:pPr>
      <w:r w:rsidRPr="00B455BB">
        <w:rPr>
          <w:rStyle w:val="markedcontent"/>
          <w:rFonts w:ascii="Times New Roman" w:hAnsi="Times New Roman"/>
          <w:sz w:val="28"/>
          <w:szCs w:val="28"/>
        </w:rPr>
        <w:t>Нормативный срок освоения основной образовательной программы основного общего образования составляет 5 лет.</w:t>
      </w:r>
    </w:p>
    <w:p w:rsidR="00B455BB" w:rsidRPr="00B455BB" w:rsidRDefault="00B455BB" w:rsidP="00B455BB">
      <w:pPr>
        <w:spacing w:after="0"/>
        <w:ind w:left="567" w:firstLine="426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B455BB">
        <w:rPr>
          <w:rFonts w:ascii="Times New Roman" w:eastAsia="Times New Roman" w:hAnsi="Times New Roman"/>
          <w:b/>
          <w:color w:val="000000"/>
          <w:sz w:val="28"/>
          <w:szCs w:val="28"/>
        </w:rPr>
        <w:t>Формы промежуточной аттестации</w:t>
      </w:r>
    </w:p>
    <w:p w:rsidR="00B455BB" w:rsidRPr="00B455BB" w:rsidRDefault="00B455BB" w:rsidP="00B455BB">
      <w:pPr>
        <w:spacing w:after="0"/>
        <w:ind w:left="567" w:firstLine="426"/>
        <w:rPr>
          <w:rFonts w:ascii="Times New Roman" w:eastAsia="Times New Roman" w:hAnsi="Times New Roman"/>
          <w:color w:val="000000"/>
          <w:sz w:val="28"/>
          <w:szCs w:val="28"/>
        </w:rPr>
      </w:pPr>
      <w:r w:rsidRPr="00B455BB">
        <w:rPr>
          <w:rFonts w:ascii="Times New Roman" w:eastAsia="Times New Roman" w:hAnsi="Times New Roman"/>
          <w:color w:val="000000"/>
          <w:sz w:val="28"/>
          <w:szCs w:val="28"/>
        </w:rPr>
        <w:t>Учебный план определяет формы промежуточной аттестации в соответствии с положением о текущем контроле и промежуточной  аттестации МБОУ СОШ №59 п.Белозёрный</w:t>
      </w:r>
    </w:p>
    <w:p w:rsidR="00B455BB" w:rsidRPr="00B455BB" w:rsidRDefault="00B455BB" w:rsidP="00B455BB">
      <w:pPr>
        <w:spacing w:after="0"/>
        <w:ind w:left="567" w:firstLine="426"/>
        <w:rPr>
          <w:rFonts w:ascii="Times New Roman" w:eastAsia="Times New Roman" w:hAnsi="Times New Roman"/>
          <w:color w:val="000000"/>
          <w:sz w:val="28"/>
          <w:szCs w:val="28"/>
        </w:rPr>
      </w:pPr>
      <w:r w:rsidRPr="00B455BB">
        <w:rPr>
          <w:rFonts w:ascii="Times New Roman" w:eastAsia="Times New Roman" w:hAnsi="Times New Roman"/>
          <w:color w:val="000000"/>
          <w:sz w:val="28"/>
          <w:szCs w:val="28"/>
        </w:rPr>
        <w:t xml:space="preserve">Объем времени, отведенного на промежуточную аттестацию обучающихся, определяется рабочими программами учебных предметов, учебных и внеурочных курсов и календарным учебным графиком основного </w:t>
      </w:r>
      <w:r w:rsidRPr="00B455B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общего образования. Промежуточная аттестация проводится во всех классах по всем предметам учебного плана в период с 14 апреля  по 16 мая 2025 года. Формы промежуточной аттестации учебных предметов, учебных и курсов представлены в таблице.</w:t>
      </w:r>
    </w:p>
    <w:tbl>
      <w:tblPr>
        <w:tblW w:w="11057" w:type="dxa"/>
        <w:jc w:val="center"/>
        <w:tblLayout w:type="fixed"/>
        <w:tblLook w:val="0600" w:firstRow="0" w:lastRow="0" w:firstColumn="0" w:lastColumn="0" w:noHBand="1" w:noVBand="1"/>
      </w:tblPr>
      <w:tblGrid>
        <w:gridCol w:w="4387"/>
        <w:gridCol w:w="860"/>
        <w:gridCol w:w="5810"/>
      </w:tblGrid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5BB" w:rsidRPr="00BB0E36" w:rsidRDefault="00B455BB" w:rsidP="00B455BB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Предметы, курсы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5BB" w:rsidRPr="00BB0E36" w:rsidRDefault="00B455BB" w:rsidP="00B455BB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5BB" w:rsidRPr="00BB0E36" w:rsidRDefault="00B455BB" w:rsidP="00B455BB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 промежуточной аттестации</w:t>
            </w:r>
          </w:p>
        </w:tc>
      </w:tr>
      <w:tr w:rsidR="00B455BB" w:rsidRPr="008163AF" w:rsidTr="00B455BB">
        <w:trPr>
          <w:jc w:val="center"/>
        </w:trPr>
        <w:tc>
          <w:tcPr>
            <w:tcW w:w="43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5–7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Диктант с грамматическим заданием, изложение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работа, сочинение</w:t>
            </w:r>
          </w:p>
        </w:tc>
      </w:tr>
      <w:tr w:rsidR="00B455BB" w:rsidRPr="008163AF" w:rsidTr="00B455BB">
        <w:trPr>
          <w:jc w:val="center"/>
        </w:trPr>
        <w:tc>
          <w:tcPr>
            <w:tcW w:w="43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5–7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Задания на основе анализа текста, сочинение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Устное собеседование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Иностранный язык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немецкий</w:t>
            </w: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Тестирование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контрольная работа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5–6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7–8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7–8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7–8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0B530E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ирование, контрольная работа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работа, тестирование</w:t>
            </w:r>
          </w:p>
        </w:tc>
      </w:tr>
      <w:tr w:rsidR="00B455BB" w:rsidRPr="00BB0E36" w:rsidTr="00B455BB">
        <w:trPr>
          <w:trHeight w:val="375"/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0B530E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тестирование</w:t>
            </w:r>
          </w:p>
        </w:tc>
      </w:tr>
      <w:tr w:rsidR="00B455BB" w:rsidRPr="00BB0E36" w:rsidTr="00B455BB">
        <w:trPr>
          <w:trHeight w:val="368"/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Реферат, проект, тестирование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работа, лабораторная работа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работа, лабораторная работа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Биология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5–7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работа, групповой проект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6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5–7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Разработка предметов живописи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5–8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Тест, индивидуальный проект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Сдача нормативов, тест</w:t>
            </w:r>
          </w:p>
        </w:tc>
      </w:tr>
      <w:tr w:rsidR="00B455BB" w:rsidRPr="00BB0E36" w:rsidTr="00B455BB">
        <w:trPr>
          <w:jc w:val="center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–9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55BB" w:rsidRPr="00BB0E36" w:rsidRDefault="00B455BB" w:rsidP="00B455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E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</w:t>
            </w:r>
          </w:p>
        </w:tc>
      </w:tr>
    </w:tbl>
    <w:p w:rsidR="00B455BB" w:rsidRPr="00B455BB" w:rsidRDefault="00B455BB" w:rsidP="00B455BB">
      <w:pPr>
        <w:spacing w:after="0"/>
        <w:ind w:left="567" w:firstLine="567"/>
        <w:jc w:val="both"/>
        <w:rPr>
          <w:rStyle w:val="markedcontent"/>
          <w:rFonts w:ascii="Times New Roman" w:hAnsi="Times New Roman"/>
          <w:sz w:val="28"/>
          <w:szCs w:val="28"/>
        </w:rPr>
      </w:pPr>
    </w:p>
    <w:p w:rsidR="0024667E" w:rsidRPr="0024667E" w:rsidRDefault="0024667E" w:rsidP="0024667E">
      <w:pPr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sectPr w:rsidR="0024667E" w:rsidRPr="0024667E" w:rsidSect="0024667E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2E8" w:rsidRDefault="007A32E8" w:rsidP="00B455BB">
      <w:pPr>
        <w:spacing w:after="0" w:line="240" w:lineRule="auto"/>
      </w:pPr>
      <w:r>
        <w:separator/>
      </w:r>
    </w:p>
  </w:endnote>
  <w:endnote w:type="continuationSeparator" w:id="0">
    <w:p w:rsidR="007A32E8" w:rsidRDefault="007A32E8" w:rsidP="00B45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5485644"/>
      <w:docPartObj>
        <w:docPartGallery w:val="Page Numbers (Bottom of Page)"/>
        <w:docPartUnique/>
      </w:docPartObj>
    </w:sdtPr>
    <w:sdtContent>
      <w:p w:rsidR="00B455BB" w:rsidRDefault="00B455B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D74">
          <w:rPr>
            <w:noProof/>
          </w:rPr>
          <w:t>9</w:t>
        </w:r>
        <w:r>
          <w:fldChar w:fldCharType="end"/>
        </w:r>
      </w:p>
    </w:sdtContent>
  </w:sdt>
  <w:p w:rsidR="00B455BB" w:rsidRDefault="00B455B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2E8" w:rsidRDefault="007A32E8" w:rsidP="00B455BB">
      <w:pPr>
        <w:spacing w:after="0" w:line="240" w:lineRule="auto"/>
      </w:pPr>
      <w:r>
        <w:separator/>
      </w:r>
    </w:p>
  </w:footnote>
  <w:footnote w:type="continuationSeparator" w:id="0">
    <w:p w:rsidR="007A32E8" w:rsidRDefault="007A32E8" w:rsidP="00B45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0B9"/>
    <w:rsid w:val="0024667E"/>
    <w:rsid w:val="007277E4"/>
    <w:rsid w:val="00776D74"/>
    <w:rsid w:val="007A32E8"/>
    <w:rsid w:val="009720B9"/>
    <w:rsid w:val="00B455BB"/>
    <w:rsid w:val="00CC5AE6"/>
    <w:rsid w:val="00F0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1525C"/>
  <w15:chartTrackingRefBased/>
  <w15:docId w15:val="{AE55FB85-F44D-42D0-9354-6BA272D5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667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4667E"/>
    <w:pPr>
      <w:widowControl w:val="0"/>
      <w:autoSpaceDE w:val="0"/>
      <w:autoSpaceDN w:val="0"/>
      <w:spacing w:after="0" w:line="240" w:lineRule="auto"/>
      <w:ind w:left="10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4667E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4667E"/>
    <w:pPr>
      <w:widowControl w:val="0"/>
      <w:autoSpaceDE w:val="0"/>
      <w:autoSpaceDN w:val="0"/>
      <w:spacing w:after="0" w:line="240" w:lineRule="auto"/>
      <w:ind w:left="1190" w:right="62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4667E"/>
    <w:pPr>
      <w:widowControl w:val="0"/>
      <w:autoSpaceDE w:val="0"/>
      <w:autoSpaceDN w:val="0"/>
      <w:spacing w:before="110" w:after="0" w:line="240" w:lineRule="auto"/>
      <w:ind w:left="100"/>
    </w:pPr>
    <w:rPr>
      <w:rFonts w:ascii="Times New Roman" w:eastAsia="Times New Roman" w:hAnsi="Times New Roman" w:cs="Times New Roman"/>
    </w:rPr>
  </w:style>
  <w:style w:type="table" w:customStyle="1" w:styleId="1">
    <w:name w:val="Сетка таблицы1"/>
    <w:basedOn w:val="a1"/>
    <w:next w:val="a5"/>
    <w:uiPriority w:val="39"/>
    <w:rsid w:val="00B455B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B45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B455BB"/>
  </w:style>
  <w:style w:type="paragraph" w:styleId="a6">
    <w:name w:val="header"/>
    <w:basedOn w:val="a"/>
    <w:link w:val="a7"/>
    <w:uiPriority w:val="99"/>
    <w:unhideWhenUsed/>
    <w:rsid w:val="00B45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55BB"/>
  </w:style>
  <w:style w:type="paragraph" w:styleId="a8">
    <w:name w:val="footer"/>
    <w:basedOn w:val="a"/>
    <w:link w:val="a9"/>
    <w:uiPriority w:val="99"/>
    <w:unhideWhenUsed/>
    <w:rsid w:val="00B45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55BB"/>
  </w:style>
  <w:style w:type="paragraph" w:styleId="aa">
    <w:name w:val="Balloon Text"/>
    <w:basedOn w:val="a"/>
    <w:link w:val="ab"/>
    <w:uiPriority w:val="99"/>
    <w:semiHidden/>
    <w:unhideWhenUsed/>
    <w:rsid w:val="00776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76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2024-08-26T11:28:00Z</cp:lastPrinted>
  <dcterms:created xsi:type="dcterms:W3CDTF">2024-08-26T07:39:00Z</dcterms:created>
  <dcterms:modified xsi:type="dcterms:W3CDTF">2024-08-26T11:28:00Z</dcterms:modified>
</cp:coreProperties>
</file>